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antique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Fiona Chandler ; maquette : Susie MacCaffrey ; trad. Claire Lefebvre ; rédaction : Renée Chaspoul et Jill Phythian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: Usborne,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978-0-7460-3974-8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Peuples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Sumériens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Egypte antique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Antiquité. Grèce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Antiquité. Rome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Minoens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Mycéniens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Babyloniens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Cananéens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Pirates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Hébreux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Phéniciens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Assyriens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Scythes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Chinois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Japonais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Arabes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Afrique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Amérique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Barbares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de la préhistoire / Fiona Chandler ; Sam Taplin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