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: cratères et mystères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Racontée par Sophie Dussaussois et Arthur Junier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première série documentaire. L'Espace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y a plus de 4 milliards d'année, le Système solaire n'est encore qu'un bébé. Quand soudain, un corps céleste percute la Terre. Quel choc cosmique ! De cette collision va naître l'astre qui fascine les humains depuis des millénaires : notre Lune. Une longue et périlleuse histoire, rythmée de pluies de météorites, d'envois de sondes vers sa face cachée, d'un premier grand pas pour l'humanité... à lire comme une aventure ! (Pass Culture)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Sens dessus dessous, 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978-2-38507-019-9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Junier, Arthur 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ronde des planètes / Racontée par Sophie Dussaussois et Arthur Junier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cheveux et les poils / texte de Sophie Dussaussois ; illustrations de Giulia Sagramola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Capitaines : pirates des Caraïbes / Racontés par Aurélie Sarrazin et Sylvain Dorange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Mystérieuses momies / racontées par Fabien Fernandez et Benjamin Strickler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