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Eloge de la lecture : la construction de soi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Michèle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mondes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978-2-7011-3242-6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Lire le monde : expériences de transmission culturelle aujourd'hui / Michèle 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