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 cosmétiques naturels : la bible 60 recettes de cosmétiques à faire soi-même vos cosmétiques et soins 100 % naturels pour le visage, le corps et les cheveux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Marika Wilmes, Hester de Goede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Traduit du néerlandais</w:t>
            </w:r>
          </w:p>
          <w:p>
            <w:pPr>
              <w:pBdr/>
              <w:spacing/>
              <w:rPr/>
            </w:pPr>
            <w:r>
              <w:rPr>
                <w:rFonts w:ascii="Arial" w:hAnsi="Arial" w:eastAsia="Arial" w:cs="Arial"/>
                <w:b w:val="0"/>
                <w:sz w:val="20"/>
              </w:rPr>
              <w:t xml:space="preserve">Index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45152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Célèbres herboristes hollandaises, Marika Wilmes &amp; Hester de Goede vous livrent leurs recettes de cosmétiques conçues avec 4 ingrédients maximum et peu de récipients  !  Les ingrédients sont 100 % naturels, accessibles (vous les avez déjà presque tous dans votre placard) et ont des propriétés insoupçonnables  !Miel, avocat, camomille… Découvrez des recettes simples et rapides accompagnées d'un bref résumé sur leurs bienfaits.  Que vous soyez débutant ou expert, ce guide s'adapte à vos besoins et vous offre enfin les clés pour prendre soin de votre corps, des cheveux aux pieds, ni plus, ni moins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Robert Laffont, 2921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978-2-501-16403-0 : 10,90 EUR</w:t>
            </w:r>
          </w:p>
          <w:p>
            <w:pPr>
              <w:pBdr/>
              <w:spacing/>
              <w:rPr/>
            </w:pPr>
            <w:r>
              <w:rPr>
                <w:rFonts w:ascii="Arial" w:hAnsi="Arial" w:eastAsia="Arial" w:cs="Arial"/>
                <w:b w:val="0"/>
                <w:sz w:val="20"/>
              </w:rPr>
              <w:t xml:space="preserve">978-2-501-16403-0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Wilmes, Marika (Auteur)</w:t>
            </w:r>
          </w:p>
          <w:p>
            <w:pPr>
              <w:pBdr/>
              <w:spacing/>
              <w:rPr/>
            </w:pPr>
            <w:r>
              <w:rPr>
                <w:rFonts w:ascii="Arial" w:hAnsi="Arial" w:eastAsia="Arial" w:cs="Arial"/>
                <w:b w:val="0"/>
                <w:sz w:val="20"/>
              </w:rPr>
              <w:t xml:space="preserve">Goede, Hester de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Cosmétiques</w:t>
            </w:r>
          </w:p>
          <w:p>
            <w:pPr>
              <w:pBdr/>
              <w:spacing/>
              <w:rPr/>
            </w:pPr>
            <w:r>
              <w:rPr>
                <w:rFonts w:ascii="Arial" w:hAnsi="Arial" w:eastAsia="Arial" w:cs="Arial"/>
                <w:b w:val="0"/>
                <w:sz w:val="20"/>
              </w:rPr>
              <w:t xml:space="preserve">Beauté. soins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687</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687</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45152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