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Andy Warhol. Fondation Antonio Mazzotta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Lausanne : Musée olympique,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Warhol, Andy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