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chinois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Bresner ; ill. par Catherine Louis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Picquier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Philippe Picquier,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978-2-87730-696-6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chinoise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Calligraphie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soleils amoureux des douze lunes / Lisa Bresner ; ill. par Frédérick Mansot ; calligraphies de Kiang Fei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rêve pour toutes les nuits / Lisa Bresner ; ill. par Frédéric Mansot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imagier chinois / Catherine Louis ; texte de Claudia Berger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chinois / Catherine Louis ; calligraphies de Shi Bo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