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destins de sportifs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Claire Le Nestour ; illustrations Emmanuelle Halg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 : pour filles &amp; garçons qui rêvent de vivre leur pas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 : Paulse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36 p.)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502-299-3 : 21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502-29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gand, Emmanuelle Illustrat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. Champio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héros pour la planète / Textes de Claire Le Nestour ; illustrations de Emmanuelle Halgan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per guide des bonnes man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nuit au jardin / Anne Craus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être un grand ? / Laurence Salaün ; ill. Gilles Rapap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être un bon élève ? / Emmanuelle Cueff ; Laurence Salaün ; ill. Gilles Rapa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une belle nuit d'hiver / Jean E. Pendziwol ; ill. par Isabelle Arsenaul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