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Title: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Bracelets d'Europe, d'Asie, d'Océanie, de fils en perles : 134 modèles faciles à réaliser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 zone: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Brigitte Bonnave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Series: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Faites vous-même ; 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Volume: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Juvenile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french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More information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978-2-84167-070-3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Reservations (actual):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Authors / Subjects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Subjects: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Bricolages. Bracelets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Bricolages. Perles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From this author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Other documents from this author: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Bracelets d'Afrique et d'Amérique. 197 modèles faciles à réaliser / Brigitte Bonnave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Perles de rocaille : 140 modèles originaux faciles à réaliser / Brigitte Bonnave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From this serie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Other documents from this series: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Animaux en perles : 46 modèles originaux en volume / Isabelle Kassap-Scellier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Bracelets d'Afrique et d'Amérique. 197 modèles faciles à réaliser / Brigitte Bonnave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Perles de rocaille : 140 modèles originaux faciles à réaliser / Brigitte Bonnave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Location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Availability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 date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Item number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Reserve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Library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06.06.2024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