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Jouer avec les oeufs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Dominique de La Porte des Vaux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