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Obsessive about octopuses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Poulpes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Owen Davey ; [traduction : Bérangère Viennot]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découvre peu à peu à quel point les poulpes (ou pieuvres) sont des animaux fascinants, de par leurs particularités anatomiques et surtout leur intelligence. Le nouvel opus d'Owen Davey nous détaille ces caractéristiques stupéfiantes : capacités de mimétisme, morphologies uniques en leur genre, modes de prédation ou de défense complexes et originales... On retrouve bien sûr la maquette (assez dense) et la patte graphique d'Owen Davey, privilégiant ici les teintes violettes ou mauves. Seule mise en garde : malgré le souci de respecter les échelles, le graphisme stylisé rend parfois ardu la reconnaissance des espèces entre elles.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978-2-07-513888-8 : 14,90 EUR</w:t>
            </w:r>
          </w:p>
          <w:p>
            <w:pPr>
              <w:pBdr/>
              <w:spacing/>
              <w:rPr/>
            </w:pPr>
            <w:r>
              <w:rPr>
                <w:rFonts w:ascii="Arial" w:hAnsi="Arial" w:eastAsia="Arial" w:cs="Arial"/>
                <w:b w:val="0"/>
                <w:sz w:val="20"/>
              </w:rPr>
              <w:t xml:space="preserve">978-2-07-513888-8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Davey, Owen (author)</w:t>
            </w:r>
          </w:p>
          <w:p>
            <w:pPr>
              <w:pBdr/>
              <w:spacing/>
              <w:rPr/>
            </w:pPr>
            <w:r>
              <w:rPr>
                <w:rFonts w:ascii="Arial" w:hAnsi="Arial" w:eastAsia="Arial" w:cs="Arial"/>
                <w:b w:val="0"/>
                <w:sz w:val="20"/>
              </w:rPr>
              <w:t xml:space="preserve">Viennot, Bérengère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Poulpes 11978153</w:t>
            </w:r>
          </w:p>
          <w:p>
            <w:pPr>
              <w:pBdr/>
              <w:spacing/>
              <w:rPr>
                <w:rFonts w:ascii="Arial" w:hAnsi="Arial" w:eastAsia="Arial" w:cs="Arial"/>
                <w:b w:val="0"/>
                <w:sz w:val="20"/>
              </w:rPr>
            </w:pPr>
            <w:r>
              <w:rPr>
                <w:rFonts w:ascii="Arial" w:hAnsi="Arial" w:eastAsia="Arial" w:cs="Arial"/>
                <w:b w:val="0"/>
                <w:sz w:val="20"/>
              </w:rPr>
              <w:t xml:space="preserve">Ouvrages pour la jeunesse 12042408</w:t>
            </w:r>
          </w:p>
          <w:p>
            <w:pPr>
              <w:pBdr/>
              <w:spacing/>
              <w:rPr/>
            </w:pPr>
            <w:r>
              <w:rPr>
                <w:rFonts w:ascii="Arial" w:hAnsi="Arial" w:eastAsia="Arial" w:cs="Arial"/>
                <w:b w:val="0"/>
                <w:sz w:val="20"/>
              </w:rPr>
              <w:t xml:space="preserve">Documentaires : sciences et techniques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594.6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IA : comment les machines pourraient nous remplacer / Matthieu Dugal ; [illustrations de] Owen Davey</w:t>
            </w:r>
          </w:p>
          <w:p>
            <w:pPr>
              <w:pBdr/>
              <w:spacing/>
              <w:rPr>
                <w:rFonts w:ascii="Arial" w:hAnsi="Arial" w:eastAsia="Arial" w:cs="Arial"/>
                <w:b w:val="0"/>
                <w:sz w:val="20"/>
              </w:rPr>
            </w:pPr>
            <w:r>
              <w:rPr>
                <w:rFonts w:ascii="Arial" w:hAnsi="Arial" w:eastAsia="Arial" w:cs="Arial"/>
                <w:b w:val="0"/>
                <w:sz w:val="20"/>
              </w:rPr>
              <w:t xml:space="preserve">Crocodiles / Owen Davey ; trad. Bérengère Viennot</w:t>
            </w:r>
          </w:p>
          <w:p>
            <w:pPr>
              <w:pBdr/>
              <w:spacing/>
              <w:rPr/>
            </w:pPr>
            <w:r>
              <w:rPr>
                <w:rFonts w:ascii="Arial" w:hAnsi="Arial" w:eastAsia="Arial" w:cs="Arial"/>
                <w:b w:val="0"/>
                <w:sz w:val="20"/>
              </w:rPr>
              <w:t xml:space="preserve">Grenouilles / Owen Davey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594.6</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44568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