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"Romans"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Titre: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gardienne de la forêt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Zone d'auteurs: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Nathalie Bernard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Catégorie d'âge: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Jeunes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Type de média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 de notice: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47639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Langues: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français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Résumé: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Diana, 13 ans, perd son frère, assassiné par des bûcherons illégaux. Elle ne rêve alors que de défendre à son tour la forêt amazonienne et ses habitants mais, aux yeux des Gardiens, elle est encore trop jeune pour risquer sa vie à leurs côtés. Elle décide donc de se battre à sa manière pour dénoncer la déforestation sauvage. Electre 2023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Informations supplémentaires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Editeur: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Paris : Thierry Magnier,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309 p. ; 22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979-1-03-520653-6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Réservations (actuelles):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Auteurs / Mots matières / Classification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Auteurs: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Bernard, Nathalie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Mots matières: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Déforestation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Ecologie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du même auteur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Autres documents de cet auteur: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dernier sur la plaine : roman / Nathalie Bernard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Emplacement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Disponibilité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Date d'échéance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d'exemplaire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Réserver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47639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