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"Romans"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Nous traverserons des orages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Anne-Laure Bondoux ; illustrations de Coline Peyrony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Par l'autrice de "L'aube sera grandiose"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Romans ados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47363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Voici l'histoire que je dois te raconter, Saule. C'est l'histoire d'une famille, d'une maison et d'un pays. Elle commence à la veille d'une guerre planétaire, dans une ferme de hameau qu'on appelle Les Chaumes. Elle s'achèvera un siècle plus tard, au même endroit. Entre ces deux époques, tu verras vivre ici quatre générations hantées par des secrets et des fantômes. Tu verras changer les saisons, les habitudes, les lois et les gouvernements. Tu verras des hommes tomber amoureux, rêver de grandes choses, partir à la guerre et en revenir sans mot et sans gloire. Jusqu'à moi. Jusqu'à toi. [Payot.ch]</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[Paris] : Gallimard Jeunesse, [2023]</w:t>
            </w:r>
          </w:p>
          <w:p>
            <w:pPr>
              <w:pBdr/>
              <w:spacing/>
              <w:rPr/>
            </w:pPr>
            <w:r>
              <w:rPr>
                <w:rFonts w:ascii="Arial" w:hAnsi="Arial" w:eastAsia="Arial" w:cs="Arial"/>
                <w:b w:val="0"/>
                <w:sz w:val="20"/>
              </w:rPr>
              <w:t xml:space="preserve">©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485 pages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978-2-07-512962-6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Bondoux, Anne-Laure (Auteur)</w:t>
            </w:r>
          </w:p>
          <w:p>
            <w:pPr>
              <w:pBdr/>
              <w:spacing/>
              <w:rPr/>
            </w:pPr>
            <w:r>
              <w:rPr>
                <w:rFonts w:ascii="Arial" w:hAnsi="Arial" w:eastAsia="Arial" w:cs="Arial"/>
                <w:b w:val="0"/>
                <w:sz w:val="20"/>
              </w:rPr>
              <w:t xml:space="preserve">Peyrony, Coline (Illustrateur)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Violence</w:t>
            </w:r>
          </w:p>
          <w:p>
            <w:pPr>
              <w:pBdr/>
              <w:spacing/>
              <w:rPr/>
            </w:pPr>
            <w:r>
              <w:rPr>
                <w:rFonts w:ascii="Arial" w:hAnsi="Arial" w:eastAsia="Arial" w:cs="Arial"/>
                <w:b w:val="0"/>
                <w:sz w:val="20"/>
              </w:rPr>
              <w:t xml:space="preserve">Secrets de famille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Autres titres du même auteur</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Autres documents de cet auteur: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Okapi, le monde s'agrandit no. 1187 : Se faire peur, on adore !</w:t>
            </w:r>
          </w:p>
          <w:p>
            <w:pPr>
              <w:pBdr/>
              <w:spacing/>
              <w:rPr>
                <w:rFonts w:ascii="Arial" w:hAnsi="Arial" w:eastAsia="Arial" w:cs="Arial"/>
                <w:b w:val="0"/>
                <w:sz w:val="20"/>
              </w:rPr>
            </w:pPr>
            <w:r>
              <w:rPr>
                <w:rFonts w:ascii="Arial" w:hAnsi="Arial" w:eastAsia="Arial" w:cs="Arial"/>
                <w:b w:val="0"/>
                <w:sz w:val="20"/>
              </w:rPr>
              <w:t xml:space="preserve">L'aube sera grandiose / Anne-Laure Bondoux ; Lu par Julie Daoust et Catherine de Sève</w:t>
            </w:r>
          </w:p>
          <w:p>
            <w:pPr>
              <w:pBdr/>
              <w:spacing/>
              <w:rPr>
                <w:rFonts w:ascii="Arial" w:hAnsi="Arial" w:eastAsia="Arial" w:cs="Arial"/>
                <w:b w:val="0"/>
                <w:sz w:val="20"/>
              </w:rPr>
            </w:pPr>
            <w:r>
              <w:rPr>
                <w:rFonts w:ascii="Arial" w:hAnsi="Arial" w:eastAsia="Arial" w:cs="Arial"/>
                <w:b w:val="0"/>
                <w:sz w:val="20"/>
              </w:rPr>
              <w:t xml:space="preserve">La Tribu de Vasco,Tome 1 : La menace</w:t>
            </w:r>
          </w:p>
          <w:p>
            <w:pPr>
              <w:pBdr/>
              <w:spacing/>
              <w:rPr>
                <w:rFonts w:ascii="Arial" w:hAnsi="Arial" w:eastAsia="Arial" w:cs="Arial"/>
                <w:b w:val="0"/>
                <w:sz w:val="20"/>
              </w:rPr>
            </w:pPr>
            <w:r>
              <w:rPr>
                <w:rFonts w:ascii="Arial" w:hAnsi="Arial" w:eastAsia="Arial" w:cs="Arial"/>
                <w:b w:val="0"/>
                <w:sz w:val="20"/>
              </w:rPr>
              <w:t xml:space="preserve">L'aube sera grandiose / Anne-Laure Bondoux ; ill. de Coline Peyrony</w:t>
            </w:r>
          </w:p>
          <w:p>
            <w:pPr>
              <w:pBdr/>
              <w:spacing/>
              <w:rPr/>
            </w:pPr>
            <w:r>
              <w:rPr>
                <w:rFonts w:ascii="Arial" w:hAnsi="Arial" w:eastAsia="Arial" w:cs="Arial"/>
                <w:b w:val="0"/>
                <w:sz w:val="20"/>
              </w:rPr>
              <w:t xml:space="preserve">La voleuse de Noël / Anne-Laure Bondoux</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BOND</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08.05.2024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47363</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