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chat assassin tombe amoureux / Anne Fine ; ill. par Véronique Deiss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978-2-211-22284-6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