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Théa pour l'éternité / Florence Hinckel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978-2-7485-1223-6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