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petite maison dans la prairie : tome 5 : un hiver sans fin / Laura Ingalls Wilder ; ill. de Garth Williams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978-2-08-164398-7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