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Monosourcil / Delphine Vallette ; Renaud Vigourt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Vallette ; Renaud Vigourt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bain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ce matin, Thomas a un nouveau surnom. Pas "chaton" comme sa mère aime l'appeler même s'il n'est plus un bébé, ou Tom, mais "Monosourcil" . C'est Léonard, le garçon le plus populaire de sa classe qui lui a lancé ce sobriquet à la récré. Monoquoi ? Tom n'est pas sûr de savoir ce que ça signifie, n'empêche qu'il n'arrête plus d'y penser. Un roman fort sur le harcèlement scolaire pour apprendre à dénoncer ceux qui le font subir et à assumer sa différence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Seuil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979-1-02-351917-4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Vigourt, Renaud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 / Delphine Vallette, Pierre-Emmanuel Lyet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perdu / Hervé Giraud ; illustrations Aurélie Castex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croyait qu'on ne l'aimait plus / Hervé Giraud ; [ill.] Émilie Gleason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Jeannette / Rémi Courgeon, Rozenn Brécard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 / Delphine Vallette, Pierre-Emmanuel Lyet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