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"Père castor"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contes de sagesse au pays de Warde : Le serment sous l'oranger ; Le bel oiseau ; Ayman, le chanceux ! ; Le rêve immense de la source ; Le petit prince ; Le manteau de la vérité ; Le choix de l'âne ; Le tableau noir ; Le palais ; Le dernier ; Le pas grand-chose qui devint beaucoup ; Le petit chaton sauvage ; Le regard de Junayna ; Les doutes de Nidal ; L'arbre qui savait marcher ; Farhan le joyeux ; Analouna ; Le guerrier ; Les fleurs fées ; Le fil d'or dans les coeurs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Brun-Cosme, Nadine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grands copains : sur le tout petit chemin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