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"Albums"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Band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Wiesner,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cochons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Orhun, Emre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 Baba et les quarante voleurs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Perrault,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Poucet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Muth, Jon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soupe aux cailloux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Wiesner,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Chute libre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Coffelt,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deux maisons!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Rodman, Mary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soupe surprise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Aylesworth,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moufle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Alborozo, Gabriel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voleur de couleurs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Giordano,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pingouin qui avait froid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Soffer, Gilad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vacances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Carnesi, Mônica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saison inoubliable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qui criait au garçon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Heide, Florence Parry 1919-2011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enfants parfaits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Oliveros, Jessie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ballons du souvenir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Lou 1975-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n'y a pas de dragon dans cette histoire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Thomson, Sarah L.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abri sous la terre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Zullo, Germano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Cache-cache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Roegiers,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couleurs de demain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