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"Patte à patte"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sanglier, cochon des bois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Gomel, 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fourmi travailleuse infatigable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L'escargot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Louisy,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pieuvre, gentil monstre des mers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Duval,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coccinelle, terreur des pucerons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papillon, gracieux baladin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moustique aïe ! ça pique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ver de terre ami du jardinier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grenouille parfaite acrobate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requin, tueur silencieux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Bloas, Renée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dauphin prince des vagues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Baranger,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guêpier, chasseur d'Afrique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zèbre, cheval rayé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Havard,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L'élan, roi couronné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Pichon, Joëlle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L'otarie espiègle sirène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crocodile, terreur du fleuve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L'autruche, panache de plumes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Havard,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loup brigand des bois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Pichon, Joëlle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hérisson, boule de piquants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L'escargot, paisible dormeur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lion roi fainéant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girafe, sentinelle de la savane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kangourou, champion de saut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flamant rose, prince de la Camargue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Bartussek, Ingo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raton laveur, vagabond masqué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Bouchardy,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loutre, princesse des rivières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cerf, seigneur de la forêt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L'araignée petite fée de la soie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Fretey,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caméléon, acrobate multicolore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python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lion roi fainéant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