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plus belles motos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football : la passion du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l'athlétisme avec Pascal Martinot-Lagarde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la natation avec Léon Marchand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 judo avec Romane Dicko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Ballot,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Kawaï animaux : 101 modèles pas à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LGBT+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Cauquetoux,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fimo : 80 modèles, 3 niveaux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Vert : l'histoire des plantes de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Edsall, Larry 1947-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ans d'automobiles : tous les modèles de légende, du monocylindre Benz à la Ferrari SF90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(professeur des écoles) professeur des écoles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 rigolos : pour faire la compète avec les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Eduquer : tout ce qu'il faut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Peuples gardiens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Groison,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photo en question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Arnaud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100 questions sur un continent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espions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Heinecke, Liz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 les expériences des grands biologistes : 25 activités à partir de 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Hooghe,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mystérieuse des rats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autour de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Hélène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voisins voyagent dans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Matthieu Delattre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l'Euro 2024 : les joueurs, les équipes, les stades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des villes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Melendez, Jarrett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livre de pâtisserie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Paulic,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discriminations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des métiers de demain : les nouvelles professions, les secteurs qui recrutent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 : tout sur la popculture coréenne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Capitaines : pirates des Caraïbes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Spragg, Iain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Kylian Mbappé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football : livre officiel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Stone,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l'encyclopédie des mobs, le guide ultime sur les créatures de minecraft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Thibault,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et je joue ! : 20 recettes de matériel créatif écoresponsable et économique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Vezinet, Nane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l'océan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Wei-Haas,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secrète des pierre : d'où viennent-elles ? Que racontent-elles de notre planète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