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Errera, Eglal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invisible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voulait être un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mamie n'est pas gâteau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Patte-Blanche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Carlotta et les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Rex, ma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lèvres et la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assassin, le retour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Bournay,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Grignotin des Bois et Mentalo de la Vega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Adèle et son petit chat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un gâteau au chocolat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du camping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j'aime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poussiéreuse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hollandais sans peine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Monfreid, Dorothée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pleurs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Tristan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miroir menteur du méchant prince moche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de la chaise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Waldo et la mystérieuse cousine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1 : 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2 : Capone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3 : Léonce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4 : Adèle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est coincé dans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et le gigot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tête à moi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chaperon vert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normal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Desarthe,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Dingo et le sens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5 : Antoche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6 : Ignace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Pierré,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ronronner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Zanzibar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L'autographe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s'en va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7 : Miel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plage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monstre est entré dans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Souton,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meilleure amie a une meilleure amie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coeur ravi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Lebourg,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Mousse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est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Blanche Neige et Grise Pluie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tombe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ferme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Finalement, c'était moi la plus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Coridian,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week-end chez Grand-mère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anniversaire,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fait du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vie, Gabi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va faire des histoires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sa bande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revoit quand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souris : une rentrée en canoë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millionnaire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L'invitation faite au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beauté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Garance, c'est comme ma petite soeur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plus beau cadeau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des brioches sur les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Akita et les grizzlys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la poubelle à remonter le temps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A Thor et à travers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Mélois,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minuit, 1 : Trop de sel dans les pâtes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Mercredi avec 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peintre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Jean-Bébé et Baby-John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légendaire histoire du colibri qui sauva l'Amazonie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 et le prisonnier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Dagrid à poils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Poissier,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vent tourbillonnant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Moundlic,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seuls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Verbizh, Alyssa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le mal du pays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ou deux cents grillons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