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7 : Propergol sur le capitole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8 : Vodka mauresque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9 : Chaud beffroi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L'avenir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1999, 9999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Obélix et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sept boules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Chair de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la peau du général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Mordillo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Mordillo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Gentleman dépanneur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3 : L'échappée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mystery : 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des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engloutie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doigts du dieu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1 ; Le bois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2 ; Auto, Crapaud,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pour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Cuisses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Là où va l'indien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L'excellent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rôti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sans 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Salade de bielles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aux 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cherchent Dolly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Flic...aïe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est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ton bien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feu de tout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barrière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zizanie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L'appeau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Tortillas pour les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! qu'est-ce que tu fabriques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rayon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Sauté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Ploog, Michael G.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Santa Claus ; La légende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jeunesse de Spirou et autres stupéfiantes révélations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Pour Maria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a de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mon petit doigt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Treize contre 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justifie les moyens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Ris, ô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bonjour à la dame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dossier Jason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Täntän z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Spads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Passé recomposé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civil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chien marrant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Bille,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Soglow,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licorne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Ghigliano, Cinzia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: Maison de poupée :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totem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Soixante gags de 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Sammy éternue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Congo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 XXI e siècle. Hommage à Alain Saint-Ogan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Litte Nemo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Rackham 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pays de l'or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