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Bille,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520 km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1 : L'Apprenti Seigneur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Wyllow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Alésia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Anna et Froga : L'intégrale!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3 : Le coup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4 : Duel dans la plaine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Où est Pétula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7 : Le maître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9 : les dents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Pictes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Goths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gladiateur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légionnaire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chien marrant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1 : Cui suis-je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Barbecue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bijoux de la Castafiore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the Kid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Bomba fatale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arverne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ton bien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quand qu'on part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épate les filles...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s'entendent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veulent tout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5 :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6 : Le retour du poing de la justice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1 : Le gang des chevelus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2 : L'étrange Monsieur Tête-en-Bois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 été-là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trésor : une aventure de la famille Passiflore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4 : Le garçon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5 : Contre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Chronokids : les grandes inventions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chute de Brek Zarith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1 : Les comédiennes de monsieur Racine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3 : Charlotte,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bonjour à la dame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3 : Tach'Nemlig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Effet monstre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12 : 280 de Q.I.!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Villar Mari, Paz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Elinor &amp; Jack, 2 : De l'or, beaucoup d'or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 : Garen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 :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III : Nymelle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L'escorte ; Des barbelés sur la prairie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Maltaite,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fondus de la glisse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de l'insomnie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fossé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marécage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4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Luke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Hilda et le chien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