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reportages no 113 mai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Animan no 82, septembre-octobre 1997 : mer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