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Juliette 2002-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 les lueurs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profond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Gupta, Ruchira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Girls bazaar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traverserons des orages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Amber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way I used to 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Cuenca, Catherine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 : naufragée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Morat et Grandson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2 : Les deux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Riemann, Maud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Maati, qui déjoua le complot contre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victime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8848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1 : A la lueur d'une étoile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Napoléon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Timée qui rêvait de gagner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Rosalie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Deny, Madeleine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Cro-Magnon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Romulus et Rémus, les fils de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Surget,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pharaon chez les pirates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la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Beecher Stowe, Harriet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case de l'oncle Tom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comte de Monte-Cristo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Rosny Aîné, Joseph-Henry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en herbe : deuxième aventure ; Le monstre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deuxième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première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Quentin Durward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Perceval ou le roman du Graal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Yvain le chevalier au lion. Extrait des ; Romans de la Table 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3 ; La huitième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Forrest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Lancelot le chevalier à la charrette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Gideon Green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