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des nuages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 Galfard ; ill. de Vincent Dutrait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2010,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Pocket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978-2-266-18756-5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Dutrait, Vincent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Nuages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des nuages, livre III : La colère du ciel et du vent / Christophe Galfard ; ill. de Vincent Dutrait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des nuages, livre II : Le matin des trois soleils / Christophe Galfard ; ill. de Vincent Dutrait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